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A8" w:rsidRDefault="00694106">
      <w:pPr>
        <w:spacing w:after="46" w:line="395" w:lineRule="exact"/>
        <w:ind w:left="2230"/>
        <w:rPr>
          <w:b/>
          <w:sz w:val="24"/>
          <w:lang w:eastAsia="zh-CN"/>
        </w:rPr>
      </w:pPr>
      <w:r>
        <w:rPr>
          <w:rFonts w:hint="eastAsia"/>
          <w:b/>
          <w:sz w:val="31"/>
          <w:lang w:eastAsia="zh-CN"/>
        </w:rPr>
        <w:t>常用维修项目工时费标准表</w:t>
      </w: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313"/>
        <w:gridCol w:w="1392"/>
        <w:gridCol w:w="1417"/>
        <w:gridCol w:w="1276"/>
        <w:gridCol w:w="1337"/>
      </w:tblGrid>
      <w:tr w:rsidR="007E28A8">
        <w:trPr>
          <w:trHeight w:hRule="exact" w:val="330"/>
        </w:trPr>
        <w:tc>
          <w:tcPr>
            <w:tcW w:w="571" w:type="dxa"/>
            <w:vMerge w:val="restart"/>
            <w:tcBorders>
              <w:left w:val="single" w:sz="6" w:space="0" w:color="000000"/>
            </w:tcBorders>
          </w:tcPr>
          <w:p w:rsidR="007E28A8" w:rsidRDefault="00694106">
            <w:pPr>
              <w:pStyle w:val="TableParagraph"/>
              <w:spacing w:before="145" w:line="276" w:lineRule="auto"/>
              <w:ind w:left="105" w:right="50"/>
              <w:rPr>
                <w:sz w:val="21"/>
              </w:rPr>
            </w:pPr>
            <w:r>
              <w:rPr>
                <w:sz w:val="21"/>
              </w:rPr>
              <w:t xml:space="preserve">编号 </w:t>
            </w:r>
          </w:p>
        </w:tc>
        <w:tc>
          <w:tcPr>
            <w:tcW w:w="2313" w:type="dxa"/>
            <w:vMerge w:val="restart"/>
          </w:tcPr>
          <w:p w:rsidR="007E28A8" w:rsidRDefault="007E28A8">
            <w:pPr>
              <w:pStyle w:val="TableParagraph"/>
              <w:spacing w:before="7"/>
              <w:rPr>
                <w:b/>
              </w:rPr>
            </w:pPr>
          </w:p>
          <w:p w:rsidR="007E28A8" w:rsidRDefault="00694106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 xml:space="preserve">项目名称 </w:t>
            </w:r>
          </w:p>
        </w:tc>
        <w:tc>
          <w:tcPr>
            <w:tcW w:w="5422" w:type="dxa"/>
            <w:gridSpan w:val="4"/>
          </w:tcPr>
          <w:p w:rsidR="007E28A8" w:rsidRDefault="00694106">
            <w:pPr>
              <w:pStyle w:val="TableParagraph"/>
              <w:spacing w:line="255" w:lineRule="exact"/>
              <w:ind w:left="2210" w:right="210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工时费标准 </w:t>
            </w:r>
          </w:p>
        </w:tc>
      </w:tr>
      <w:tr w:rsidR="00974756" w:rsidTr="002719D5">
        <w:trPr>
          <w:trHeight w:hRule="exact" w:val="645"/>
        </w:trPr>
        <w:tc>
          <w:tcPr>
            <w:tcW w:w="571" w:type="dxa"/>
            <w:vMerge/>
            <w:tcBorders>
              <w:left w:val="single" w:sz="6" w:space="0" w:color="000000"/>
            </w:tcBorders>
          </w:tcPr>
          <w:p w:rsidR="00974756" w:rsidRDefault="00974756"/>
        </w:tc>
        <w:tc>
          <w:tcPr>
            <w:tcW w:w="2313" w:type="dxa"/>
            <w:vMerge/>
          </w:tcPr>
          <w:p w:rsidR="00974756" w:rsidRDefault="00974756"/>
        </w:tc>
        <w:tc>
          <w:tcPr>
            <w:tcW w:w="1392" w:type="dxa"/>
            <w:vAlign w:val="center"/>
          </w:tcPr>
          <w:p w:rsidR="00974756" w:rsidRDefault="00974756" w:rsidP="002719D5">
            <w:pPr>
              <w:pStyle w:val="TableParagraph"/>
              <w:spacing w:before="145"/>
              <w:ind w:right="194"/>
              <w:jc w:val="center"/>
              <w:rPr>
                <w:sz w:val="21"/>
              </w:rPr>
            </w:pPr>
            <w:r>
              <w:rPr>
                <w:sz w:val="21"/>
              </w:rPr>
              <w:t>轿车</w:t>
            </w:r>
          </w:p>
        </w:tc>
        <w:tc>
          <w:tcPr>
            <w:tcW w:w="1417" w:type="dxa"/>
            <w:vAlign w:val="center"/>
          </w:tcPr>
          <w:p w:rsidR="00974756" w:rsidRDefault="00974756" w:rsidP="002719D5">
            <w:pPr>
              <w:pStyle w:val="TableParagraph"/>
              <w:spacing w:before="145"/>
              <w:ind w:right="237"/>
              <w:jc w:val="center"/>
              <w:rPr>
                <w:sz w:val="21"/>
              </w:rPr>
            </w:pPr>
            <w:r>
              <w:rPr>
                <w:sz w:val="21"/>
              </w:rPr>
              <w:t>商务车</w:t>
            </w:r>
          </w:p>
        </w:tc>
        <w:tc>
          <w:tcPr>
            <w:tcW w:w="1276" w:type="dxa"/>
            <w:vAlign w:val="center"/>
          </w:tcPr>
          <w:p w:rsidR="00974756" w:rsidRDefault="00974756" w:rsidP="002719D5">
            <w:pPr>
              <w:pStyle w:val="TableParagraph"/>
              <w:spacing w:before="145"/>
              <w:ind w:left="227" w:right="108"/>
              <w:jc w:val="center"/>
              <w:rPr>
                <w:sz w:val="21"/>
              </w:rPr>
            </w:pPr>
            <w:r>
              <w:rPr>
                <w:sz w:val="21"/>
              </w:rPr>
              <w:t>中巴车</w:t>
            </w:r>
          </w:p>
        </w:tc>
        <w:tc>
          <w:tcPr>
            <w:tcW w:w="1337" w:type="dxa"/>
            <w:vAlign w:val="center"/>
          </w:tcPr>
          <w:p w:rsidR="00974756" w:rsidRDefault="00974756" w:rsidP="002719D5">
            <w:pPr>
              <w:pStyle w:val="TableParagraph"/>
              <w:spacing w:before="145"/>
              <w:ind w:left="243" w:right="108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大客车</w:t>
            </w:r>
          </w:p>
        </w:tc>
      </w:tr>
      <w:tr w:rsidR="00974756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974756" w:rsidRDefault="00974756">
            <w:pPr>
              <w:pStyle w:val="TableParagraph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313" w:type="dxa"/>
          </w:tcPr>
          <w:p w:rsidR="00974756" w:rsidRDefault="00974756">
            <w:pPr>
              <w:pStyle w:val="TableParagraph"/>
              <w:spacing w:before="24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更换电瓶 </w:t>
            </w:r>
          </w:p>
        </w:tc>
        <w:tc>
          <w:tcPr>
            <w:tcW w:w="1392" w:type="dxa"/>
            <w:vAlign w:val="center"/>
          </w:tcPr>
          <w:p w:rsidR="00974756" w:rsidRDefault="00974756" w:rsidP="002719D5">
            <w:pPr>
              <w:pStyle w:val="TableParagraph"/>
              <w:spacing w:before="134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417" w:type="dxa"/>
            <w:vAlign w:val="center"/>
          </w:tcPr>
          <w:p w:rsidR="00974756" w:rsidRDefault="00974756" w:rsidP="002719D5">
            <w:pPr>
              <w:pStyle w:val="TableParagraph"/>
              <w:spacing w:before="134"/>
              <w:ind w:left="450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276" w:type="dxa"/>
            <w:vAlign w:val="center"/>
          </w:tcPr>
          <w:p w:rsidR="00974756" w:rsidRDefault="00974756" w:rsidP="002719D5">
            <w:pPr>
              <w:pStyle w:val="TableParagraph"/>
              <w:spacing w:before="134"/>
              <w:ind w:left="227" w:right="93"/>
              <w:jc w:val="center"/>
              <w:rPr>
                <w:sz w:val="24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337" w:type="dxa"/>
            <w:vAlign w:val="center"/>
          </w:tcPr>
          <w:p w:rsidR="00974756" w:rsidRDefault="00974756" w:rsidP="002719D5">
            <w:pPr>
              <w:pStyle w:val="TableParagraph"/>
              <w:spacing w:before="134"/>
              <w:ind w:left="243" w:right="9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60</w:t>
            </w:r>
          </w:p>
        </w:tc>
      </w:tr>
      <w:tr w:rsidR="00974756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974756" w:rsidRDefault="00974756">
            <w:pPr>
              <w:pStyle w:val="TableParagraph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313" w:type="dxa"/>
          </w:tcPr>
          <w:p w:rsidR="00974756" w:rsidRDefault="00974756">
            <w:pPr>
              <w:pStyle w:val="TableParagraph"/>
              <w:tabs>
                <w:tab w:val="left" w:pos="1381"/>
              </w:tabs>
              <w:spacing w:before="24"/>
              <w:ind w:left="105"/>
              <w:rPr>
                <w:sz w:val="21"/>
              </w:rPr>
            </w:pPr>
            <w:r>
              <w:rPr>
                <w:sz w:val="21"/>
              </w:rPr>
              <w:t>更换电子扇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1392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417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405"/>
              <w:jc w:val="center"/>
              <w:rPr>
                <w:sz w:val="24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276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227" w:right="108"/>
              <w:jc w:val="center"/>
              <w:rPr>
                <w:sz w:val="24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1337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243" w:right="108"/>
              <w:jc w:val="center"/>
              <w:rPr>
                <w:sz w:val="24"/>
              </w:rPr>
            </w:pPr>
            <w:r>
              <w:rPr>
                <w:sz w:val="21"/>
              </w:rPr>
              <w:t>120</w:t>
            </w:r>
          </w:p>
        </w:tc>
      </w:tr>
      <w:tr w:rsidR="00974756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</w:tcBorders>
          </w:tcPr>
          <w:p w:rsidR="00974756" w:rsidRDefault="00974756">
            <w:pPr>
              <w:pStyle w:val="TableParagraph"/>
              <w:spacing w:before="104"/>
              <w:ind w:left="105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313" w:type="dxa"/>
          </w:tcPr>
          <w:p w:rsidR="00974756" w:rsidRDefault="00974756">
            <w:pPr>
              <w:pStyle w:val="TableParagraph"/>
              <w:spacing w:before="40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更换发电机皮带 </w:t>
            </w:r>
          </w:p>
        </w:tc>
        <w:tc>
          <w:tcPr>
            <w:tcW w:w="1392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417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450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276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227" w:right="93"/>
              <w:jc w:val="center"/>
              <w:rPr>
                <w:sz w:val="24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337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243" w:right="93"/>
              <w:jc w:val="center"/>
              <w:rPr>
                <w:sz w:val="24"/>
              </w:rPr>
            </w:pPr>
            <w:r>
              <w:rPr>
                <w:sz w:val="21"/>
              </w:rPr>
              <w:t>65</w:t>
            </w:r>
          </w:p>
        </w:tc>
      </w:tr>
      <w:tr w:rsidR="00974756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974756" w:rsidRDefault="00974756">
            <w:pPr>
              <w:pStyle w:val="TableParagraph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313" w:type="dxa"/>
          </w:tcPr>
          <w:p w:rsidR="00974756" w:rsidRDefault="00974756">
            <w:pPr>
              <w:pStyle w:val="TableParagraph"/>
              <w:spacing w:before="25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更换高压线（套） </w:t>
            </w:r>
          </w:p>
        </w:tc>
        <w:tc>
          <w:tcPr>
            <w:tcW w:w="1392" w:type="dxa"/>
            <w:vAlign w:val="center"/>
          </w:tcPr>
          <w:p w:rsidR="00974756" w:rsidRDefault="00974756" w:rsidP="002719D5">
            <w:pPr>
              <w:pStyle w:val="TableParagraph"/>
              <w:spacing w:before="134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417" w:type="dxa"/>
            <w:vAlign w:val="center"/>
          </w:tcPr>
          <w:p w:rsidR="00974756" w:rsidRDefault="00974756" w:rsidP="002719D5">
            <w:pPr>
              <w:pStyle w:val="TableParagraph"/>
              <w:spacing w:before="134"/>
              <w:ind w:left="450"/>
              <w:jc w:val="center"/>
              <w:rPr>
                <w:sz w:val="24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276" w:type="dxa"/>
            <w:vAlign w:val="center"/>
          </w:tcPr>
          <w:p w:rsidR="00974756" w:rsidRDefault="00974756" w:rsidP="002719D5">
            <w:pPr>
              <w:pStyle w:val="TableParagraph"/>
              <w:spacing w:before="134"/>
              <w:ind w:left="227" w:right="93"/>
              <w:jc w:val="center"/>
              <w:rPr>
                <w:sz w:val="24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337" w:type="dxa"/>
            <w:vAlign w:val="center"/>
          </w:tcPr>
          <w:p w:rsidR="00974756" w:rsidRDefault="00974756" w:rsidP="002719D5">
            <w:pPr>
              <w:pStyle w:val="TableParagraph"/>
              <w:spacing w:before="134"/>
              <w:ind w:left="243" w:right="93"/>
              <w:jc w:val="center"/>
              <w:rPr>
                <w:sz w:val="24"/>
              </w:rPr>
            </w:pPr>
            <w:r>
              <w:rPr>
                <w:sz w:val="21"/>
              </w:rPr>
              <w:t>50</w:t>
            </w:r>
          </w:p>
        </w:tc>
      </w:tr>
      <w:tr w:rsidR="00974756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974756" w:rsidRDefault="00974756">
            <w:pPr>
              <w:pStyle w:val="TableParagraph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313" w:type="dxa"/>
          </w:tcPr>
          <w:p w:rsidR="00974756" w:rsidRDefault="00974756">
            <w:pPr>
              <w:pStyle w:val="TableParagraph"/>
              <w:spacing w:before="24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更换火花塞（套） </w:t>
            </w:r>
          </w:p>
        </w:tc>
        <w:tc>
          <w:tcPr>
            <w:tcW w:w="1392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417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450"/>
              <w:jc w:val="center"/>
              <w:rPr>
                <w:sz w:val="24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276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227" w:right="93"/>
              <w:jc w:val="center"/>
              <w:rPr>
                <w:sz w:val="24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337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243" w:right="93"/>
              <w:jc w:val="center"/>
              <w:rPr>
                <w:sz w:val="24"/>
              </w:rPr>
            </w:pPr>
            <w:r>
              <w:rPr>
                <w:sz w:val="21"/>
              </w:rPr>
              <w:t>50</w:t>
            </w:r>
          </w:p>
        </w:tc>
      </w:tr>
      <w:tr w:rsidR="00974756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</w:tcBorders>
          </w:tcPr>
          <w:p w:rsidR="00974756" w:rsidRDefault="00974756">
            <w:pPr>
              <w:pStyle w:val="TableParagraph"/>
              <w:spacing w:before="104"/>
              <w:ind w:left="105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313" w:type="dxa"/>
          </w:tcPr>
          <w:p w:rsidR="00974756" w:rsidRDefault="00974756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更换节温器 </w:t>
            </w:r>
          </w:p>
        </w:tc>
        <w:tc>
          <w:tcPr>
            <w:tcW w:w="1392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417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450"/>
              <w:jc w:val="center"/>
              <w:rPr>
                <w:sz w:val="24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276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227" w:right="93"/>
              <w:jc w:val="center"/>
              <w:rPr>
                <w:sz w:val="24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337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243" w:right="93"/>
              <w:jc w:val="center"/>
              <w:rPr>
                <w:sz w:val="24"/>
              </w:rPr>
            </w:pPr>
            <w:r>
              <w:rPr>
                <w:sz w:val="21"/>
              </w:rPr>
              <w:t>75</w:t>
            </w:r>
          </w:p>
        </w:tc>
      </w:tr>
      <w:tr w:rsidR="00974756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974756" w:rsidRDefault="00974756">
            <w:pPr>
              <w:pStyle w:val="TableParagraph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313" w:type="dxa"/>
          </w:tcPr>
          <w:p w:rsidR="00974756" w:rsidRDefault="00974756">
            <w:pPr>
              <w:pStyle w:val="TableParagraph"/>
              <w:tabs>
                <w:tab w:val="left" w:pos="1471"/>
              </w:tabs>
              <w:spacing w:before="25"/>
              <w:ind w:left="105"/>
              <w:rPr>
                <w:sz w:val="21"/>
              </w:rPr>
            </w:pPr>
            <w:r>
              <w:rPr>
                <w:sz w:val="21"/>
              </w:rPr>
              <w:t>更换起动机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1392" w:type="dxa"/>
            <w:vAlign w:val="center"/>
          </w:tcPr>
          <w:p w:rsidR="00974756" w:rsidRDefault="00974756" w:rsidP="002719D5">
            <w:pPr>
              <w:pStyle w:val="TableParagraph"/>
              <w:spacing w:before="134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417" w:type="dxa"/>
            <w:vAlign w:val="center"/>
          </w:tcPr>
          <w:p w:rsidR="00974756" w:rsidRDefault="00974756" w:rsidP="002719D5">
            <w:pPr>
              <w:pStyle w:val="TableParagraph"/>
              <w:spacing w:before="134"/>
              <w:ind w:left="405"/>
              <w:jc w:val="center"/>
              <w:rPr>
                <w:sz w:val="24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276" w:type="dxa"/>
            <w:vAlign w:val="center"/>
          </w:tcPr>
          <w:p w:rsidR="00974756" w:rsidRDefault="00974756" w:rsidP="002719D5">
            <w:pPr>
              <w:pStyle w:val="TableParagraph"/>
              <w:spacing w:before="134"/>
              <w:ind w:left="227" w:right="93"/>
              <w:jc w:val="center"/>
              <w:rPr>
                <w:sz w:val="24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1337" w:type="dxa"/>
            <w:vAlign w:val="center"/>
          </w:tcPr>
          <w:p w:rsidR="00974756" w:rsidRDefault="00974756" w:rsidP="002719D5">
            <w:pPr>
              <w:pStyle w:val="TableParagraph"/>
              <w:spacing w:before="134"/>
              <w:ind w:left="243" w:right="9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120</w:t>
            </w:r>
          </w:p>
        </w:tc>
      </w:tr>
      <w:tr w:rsidR="00974756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974756" w:rsidRDefault="00974756">
            <w:pPr>
              <w:pStyle w:val="TableParagraph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313" w:type="dxa"/>
          </w:tcPr>
          <w:p w:rsidR="00974756" w:rsidRDefault="00974756">
            <w:pPr>
              <w:pStyle w:val="TableParagraph"/>
              <w:spacing w:before="25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更换气门室盖垫 </w:t>
            </w:r>
          </w:p>
        </w:tc>
        <w:tc>
          <w:tcPr>
            <w:tcW w:w="1392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417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450"/>
              <w:jc w:val="center"/>
              <w:rPr>
                <w:sz w:val="24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276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227" w:right="108"/>
              <w:jc w:val="center"/>
              <w:rPr>
                <w:sz w:val="24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1337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243" w:right="93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</w:tr>
      <w:tr w:rsidR="00974756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</w:tcBorders>
          </w:tcPr>
          <w:p w:rsidR="00974756" w:rsidRDefault="00974756">
            <w:pPr>
              <w:pStyle w:val="TableParagraph"/>
              <w:spacing w:before="104"/>
              <w:ind w:left="105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2313" w:type="dxa"/>
          </w:tcPr>
          <w:p w:rsidR="00974756" w:rsidRDefault="00974756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更换汽油泵 </w:t>
            </w:r>
          </w:p>
        </w:tc>
        <w:tc>
          <w:tcPr>
            <w:tcW w:w="1392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417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405"/>
              <w:jc w:val="center"/>
              <w:rPr>
                <w:sz w:val="24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1276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227" w:right="93"/>
              <w:jc w:val="center"/>
              <w:rPr>
                <w:sz w:val="24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1337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243" w:right="108"/>
              <w:jc w:val="center"/>
              <w:rPr>
                <w:sz w:val="24"/>
              </w:rPr>
            </w:pPr>
            <w:r>
              <w:rPr>
                <w:sz w:val="21"/>
              </w:rPr>
              <w:t>105</w:t>
            </w:r>
          </w:p>
        </w:tc>
      </w:tr>
      <w:tr w:rsidR="00974756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974756" w:rsidRDefault="00974756">
            <w:pPr>
              <w:pStyle w:val="TableParagraph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313" w:type="dxa"/>
          </w:tcPr>
          <w:p w:rsidR="00974756" w:rsidRDefault="00974756">
            <w:pPr>
              <w:pStyle w:val="TableParagraph"/>
              <w:spacing w:before="24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更换水泵 </w:t>
            </w:r>
          </w:p>
        </w:tc>
        <w:tc>
          <w:tcPr>
            <w:tcW w:w="1392" w:type="dxa"/>
            <w:vAlign w:val="center"/>
          </w:tcPr>
          <w:p w:rsidR="00974756" w:rsidRDefault="00974756" w:rsidP="002719D5">
            <w:pPr>
              <w:pStyle w:val="TableParagraph"/>
              <w:spacing w:before="134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1417" w:type="dxa"/>
            <w:vAlign w:val="center"/>
          </w:tcPr>
          <w:p w:rsidR="00974756" w:rsidRDefault="00974756" w:rsidP="002719D5">
            <w:pPr>
              <w:pStyle w:val="TableParagraph"/>
              <w:spacing w:before="134"/>
              <w:ind w:left="405"/>
              <w:jc w:val="center"/>
              <w:rPr>
                <w:sz w:val="24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1276" w:type="dxa"/>
            <w:vAlign w:val="center"/>
          </w:tcPr>
          <w:p w:rsidR="00974756" w:rsidRDefault="00974756" w:rsidP="002719D5">
            <w:pPr>
              <w:pStyle w:val="TableParagraph"/>
              <w:spacing w:before="134"/>
              <w:ind w:left="227" w:right="108"/>
              <w:jc w:val="center"/>
              <w:rPr>
                <w:sz w:val="24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1337" w:type="dxa"/>
            <w:vAlign w:val="center"/>
          </w:tcPr>
          <w:p w:rsidR="00974756" w:rsidRDefault="00974756" w:rsidP="002719D5">
            <w:pPr>
              <w:pStyle w:val="TableParagraph"/>
              <w:spacing w:before="134"/>
              <w:ind w:left="243" w:right="108"/>
              <w:jc w:val="center"/>
              <w:rPr>
                <w:sz w:val="24"/>
              </w:rPr>
            </w:pPr>
            <w:r>
              <w:rPr>
                <w:sz w:val="21"/>
              </w:rPr>
              <w:t>150</w:t>
            </w:r>
          </w:p>
        </w:tc>
      </w:tr>
      <w:tr w:rsidR="00974756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974756" w:rsidRDefault="00974756">
            <w:pPr>
              <w:pStyle w:val="TableParagraph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313" w:type="dxa"/>
          </w:tcPr>
          <w:p w:rsidR="00974756" w:rsidRDefault="00974756">
            <w:pPr>
              <w:pStyle w:val="TableParagraph"/>
              <w:spacing w:before="25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更换水管 </w:t>
            </w:r>
          </w:p>
        </w:tc>
        <w:tc>
          <w:tcPr>
            <w:tcW w:w="1392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417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450"/>
              <w:jc w:val="center"/>
              <w:rPr>
                <w:sz w:val="24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276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227" w:right="93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337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243" w:right="93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</w:tr>
      <w:tr w:rsidR="00974756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</w:tcBorders>
          </w:tcPr>
          <w:p w:rsidR="00974756" w:rsidRDefault="00974756">
            <w:pPr>
              <w:pStyle w:val="TableParagraph"/>
              <w:spacing w:before="104"/>
              <w:ind w:left="105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313" w:type="dxa"/>
          </w:tcPr>
          <w:p w:rsidR="00974756" w:rsidRDefault="00974756">
            <w:pPr>
              <w:pStyle w:val="TableParagraph"/>
              <w:spacing w:before="40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更换正时皮带 </w:t>
            </w:r>
          </w:p>
        </w:tc>
        <w:tc>
          <w:tcPr>
            <w:tcW w:w="1392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1417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405"/>
              <w:jc w:val="center"/>
              <w:rPr>
                <w:sz w:val="24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1276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227" w:right="108"/>
              <w:jc w:val="center"/>
              <w:rPr>
                <w:sz w:val="24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1337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243" w:right="108"/>
              <w:jc w:val="center"/>
              <w:rPr>
                <w:sz w:val="24"/>
              </w:rPr>
            </w:pPr>
            <w:r>
              <w:rPr>
                <w:sz w:val="21"/>
              </w:rPr>
              <w:t>150</w:t>
            </w:r>
          </w:p>
        </w:tc>
      </w:tr>
      <w:tr w:rsidR="00974756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974756" w:rsidRDefault="00974756">
            <w:pPr>
              <w:pStyle w:val="TableParagraph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313" w:type="dxa"/>
          </w:tcPr>
          <w:p w:rsidR="00974756" w:rsidRDefault="00974756">
            <w:pPr>
              <w:pStyle w:val="TableParagraph"/>
              <w:spacing w:before="24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清洗怠速阀 </w:t>
            </w:r>
          </w:p>
        </w:tc>
        <w:tc>
          <w:tcPr>
            <w:tcW w:w="1392" w:type="dxa"/>
            <w:vAlign w:val="center"/>
          </w:tcPr>
          <w:p w:rsidR="00974756" w:rsidRDefault="00974756" w:rsidP="002719D5">
            <w:pPr>
              <w:pStyle w:val="TableParagraph"/>
              <w:spacing w:before="134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417" w:type="dxa"/>
            <w:vAlign w:val="center"/>
          </w:tcPr>
          <w:p w:rsidR="00974756" w:rsidRDefault="00974756" w:rsidP="002719D5">
            <w:pPr>
              <w:pStyle w:val="TableParagraph"/>
              <w:spacing w:before="134"/>
              <w:ind w:left="450"/>
              <w:jc w:val="center"/>
              <w:rPr>
                <w:sz w:val="24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276" w:type="dxa"/>
            <w:vAlign w:val="center"/>
          </w:tcPr>
          <w:p w:rsidR="00974756" w:rsidRDefault="00974756" w:rsidP="002719D5">
            <w:pPr>
              <w:pStyle w:val="TableParagraph"/>
              <w:spacing w:before="134"/>
              <w:ind w:left="227" w:right="93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337" w:type="dxa"/>
            <w:vAlign w:val="center"/>
          </w:tcPr>
          <w:p w:rsidR="00974756" w:rsidRDefault="00974756" w:rsidP="002719D5">
            <w:pPr>
              <w:pStyle w:val="TableParagraph"/>
              <w:spacing w:before="134"/>
              <w:ind w:left="243" w:right="93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</w:tr>
      <w:tr w:rsidR="00974756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974756" w:rsidRDefault="00974756">
            <w:pPr>
              <w:pStyle w:val="TableParagraph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313" w:type="dxa"/>
          </w:tcPr>
          <w:p w:rsidR="00974756" w:rsidRDefault="00974756">
            <w:pPr>
              <w:pStyle w:val="TableParagraph"/>
              <w:spacing w:before="24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清洗调试化油器 </w:t>
            </w:r>
          </w:p>
        </w:tc>
        <w:tc>
          <w:tcPr>
            <w:tcW w:w="1392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417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450"/>
              <w:jc w:val="center"/>
              <w:rPr>
                <w:sz w:val="24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276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227" w:right="93"/>
              <w:jc w:val="center"/>
              <w:rPr>
                <w:sz w:val="24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37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243" w:right="93"/>
              <w:jc w:val="center"/>
              <w:rPr>
                <w:sz w:val="24"/>
              </w:rPr>
            </w:pPr>
            <w:r>
              <w:rPr>
                <w:sz w:val="21"/>
              </w:rPr>
              <w:t>25</w:t>
            </w:r>
          </w:p>
        </w:tc>
      </w:tr>
      <w:tr w:rsidR="00974756" w:rsidTr="002719D5">
        <w:trPr>
          <w:trHeight w:hRule="exact" w:val="436"/>
        </w:trPr>
        <w:tc>
          <w:tcPr>
            <w:tcW w:w="571" w:type="dxa"/>
            <w:tcBorders>
              <w:left w:val="single" w:sz="6" w:space="0" w:color="000000"/>
            </w:tcBorders>
          </w:tcPr>
          <w:p w:rsidR="00974756" w:rsidRDefault="00974756">
            <w:pPr>
              <w:pStyle w:val="TableParagraph"/>
              <w:spacing w:before="104"/>
              <w:ind w:left="105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313" w:type="dxa"/>
          </w:tcPr>
          <w:p w:rsidR="00974756" w:rsidRDefault="00974756">
            <w:pPr>
              <w:pStyle w:val="TableParagraph"/>
              <w:spacing w:before="40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清洗节气门体 </w:t>
            </w:r>
          </w:p>
        </w:tc>
        <w:tc>
          <w:tcPr>
            <w:tcW w:w="1392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417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405"/>
              <w:jc w:val="center"/>
              <w:rPr>
                <w:sz w:val="24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276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227" w:right="93"/>
              <w:jc w:val="center"/>
              <w:rPr>
                <w:sz w:val="24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337" w:type="dxa"/>
            <w:vAlign w:val="center"/>
          </w:tcPr>
          <w:p w:rsidR="00974756" w:rsidRDefault="00974756" w:rsidP="002719D5">
            <w:pPr>
              <w:pStyle w:val="TableParagraph"/>
              <w:spacing w:before="149"/>
              <w:ind w:left="243" w:right="93"/>
              <w:jc w:val="center"/>
              <w:rPr>
                <w:sz w:val="24"/>
              </w:rPr>
            </w:pPr>
            <w:r>
              <w:rPr>
                <w:sz w:val="21"/>
              </w:rPr>
              <w:t>70</w:t>
            </w:r>
          </w:p>
        </w:tc>
      </w:tr>
      <w:tr w:rsidR="00974756" w:rsidTr="002719D5">
        <w:trPr>
          <w:trHeight w:hRule="exact" w:val="646"/>
        </w:trPr>
        <w:tc>
          <w:tcPr>
            <w:tcW w:w="571" w:type="dxa"/>
            <w:tcBorders>
              <w:left w:val="single" w:sz="6" w:space="0" w:color="000000"/>
            </w:tcBorders>
          </w:tcPr>
          <w:p w:rsidR="00974756" w:rsidRDefault="00974756">
            <w:pPr>
              <w:pStyle w:val="TableParagraph"/>
              <w:spacing w:before="194"/>
              <w:ind w:left="105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313" w:type="dxa"/>
          </w:tcPr>
          <w:p w:rsidR="00974756" w:rsidRDefault="00974756">
            <w:pPr>
              <w:pStyle w:val="TableParagraph"/>
              <w:spacing w:line="271" w:lineRule="exact"/>
              <w:ind w:left="10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清洗喷油头头 免拆/拆</w:t>
            </w:r>
          </w:p>
          <w:p w:rsidR="00974756" w:rsidRDefault="00974756">
            <w:pPr>
              <w:pStyle w:val="TableParagraph"/>
              <w:spacing w:before="24"/>
              <w:ind w:left="10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洗 </w:t>
            </w:r>
          </w:p>
        </w:tc>
        <w:tc>
          <w:tcPr>
            <w:tcW w:w="1392" w:type="dxa"/>
            <w:vAlign w:val="center"/>
          </w:tcPr>
          <w:p w:rsidR="00974756" w:rsidRDefault="00974756" w:rsidP="002719D5">
            <w:pPr>
              <w:pStyle w:val="TableParagraph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417" w:type="dxa"/>
            <w:vAlign w:val="center"/>
          </w:tcPr>
          <w:p w:rsidR="00974756" w:rsidRDefault="002719D5" w:rsidP="002719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1"/>
              </w:rPr>
              <w:t xml:space="preserve">   </w:t>
            </w:r>
            <w:r w:rsidR="00974756">
              <w:rPr>
                <w:sz w:val="21"/>
              </w:rPr>
              <w:t>80</w:t>
            </w:r>
          </w:p>
        </w:tc>
        <w:tc>
          <w:tcPr>
            <w:tcW w:w="1276" w:type="dxa"/>
            <w:vAlign w:val="center"/>
          </w:tcPr>
          <w:p w:rsidR="00974756" w:rsidRDefault="002719D5" w:rsidP="002719D5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z w:val="21"/>
              </w:rPr>
              <w:t xml:space="preserve">  </w:t>
            </w:r>
            <w:r w:rsidR="00974756">
              <w:rPr>
                <w:sz w:val="21"/>
              </w:rPr>
              <w:t>100</w:t>
            </w:r>
          </w:p>
        </w:tc>
        <w:tc>
          <w:tcPr>
            <w:tcW w:w="1337" w:type="dxa"/>
            <w:vAlign w:val="center"/>
          </w:tcPr>
          <w:p w:rsidR="00974756" w:rsidRDefault="002719D5" w:rsidP="002719D5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z w:val="21"/>
              </w:rPr>
              <w:t xml:space="preserve">  </w:t>
            </w:r>
            <w:r w:rsidR="00974756">
              <w:rPr>
                <w:sz w:val="21"/>
              </w:rPr>
              <w:t>100</w:t>
            </w:r>
          </w:p>
        </w:tc>
      </w:tr>
      <w:tr w:rsidR="002719D5" w:rsidTr="002719D5">
        <w:trPr>
          <w:trHeight w:hRule="exact" w:val="645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94"/>
              <w:ind w:left="105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line="255" w:lineRule="exact"/>
              <w:ind w:left="10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清洗水箱散热器 （外</w:t>
            </w:r>
          </w:p>
          <w:p w:rsidR="002719D5" w:rsidRDefault="002719D5">
            <w:pPr>
              <w:pStyle w:val="TableParagraph"/>
              <w:spacing w:before="40"/>
              <w:ind w:left="10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部) </w:t>
            </w:r>
          </w:p>
        </w:tc>
        <w:tc>
          <w:tcPr>
            <w:tcW w:w="1392" w:type="dxa"/>
            <w:vAlign w:val="center"/>
          </w:tcPr>
          <w:p w:rsidR="002719D5" w:rsidRDefault="002719D5" w:rsidP="002719D5">
            <w:pPr>
              <w:pStyle w:val="TableParagraph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417" w:type="dxa"/>
            <w:vAlign w:val="center"/>
          </w:tcPr>
          <w:p w:rsidR="002719D5" w:rsidRDefault="002719D5" w:rsidP="002719D5">
            <w:pPr>
              <w:pStyle w:val="TableParagraph"/>
              <w:ind w:left="450"/>
              <w:jc w:val="center"/>
              <w:rPr>
                <w:sz w:val="24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276" w:type="dxa"/>
            <w:vAlign w:val="center"/>
          </w:tcPr>
          <w:p w:rsidR="002719D5" w:rsidRDefault="002719D5" w:rsidP="002719D5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1"/>
              </w:rPr>
              <w:t xml:space="preserve">  40</w:t>
            </w:r>
          </w:p>
        </w:tc>
        <w:tc>
          <w:tcPr>
            <w:tcW w:w="1337" w:type="dxa"/>
            <w:vAlign w:val="center"/>
          </w:tcPr>
          <w:p w:rsidR="002719D5" w:rsidRDefault="002719D5" w:rsidP="002719D5">
            <w:pPr>
              <w:pStyle w:val="TableParagraph"/>
              <w:ind w:left="243" w:right="9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80</w:t>
            </w:r>
          </w:p>
        </w:tc>
      </w:tr>
      <w:tr w:rsidR="002719D5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5"/>
              <w:ind w:left="105"/>
              <w:rPr>
                <w:sz w:val="21"/>
              </w:rPr>
            </w:pPr>
            <w:r>
              <w:rPr>
                <w:sz w:val="21"/>
              </w:rPr>
              <w:t xml:space="preserve">调高压泵 </w:t>
            </w:r>
          </w:p>
        </w:tc>
        <w:tc>
          <w:tcPr>
            <w:tcW w:w="1392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417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left="450"/>
              <w:jc w:val="center"/>
              <w:rPr>
                <w:sz w:val="24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276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left="227" w:right="108"/>
              <w:jc w:val="center"/>
              <w:rPr>
                <w:sz w:val="24"/>
              </w:rPr>
            </w:pPr>
            <w:r>
              <w:rPr>
                <w:sz w:val="21"/>
              </w:rPr>
              <w:t>440</w:t>
            </w:r>
          </w:p>
        </w:tc>
        <w:tc>
          <w:tcPr>
            <w:tcW w:w="1337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left="243" w:right="108"/>
              <w:jc w:val="center"/>
              <w:rPr>
                <w:sz w:val="24"/>
              </w:rPr>
            </w:pPr>
            <w:r>
              <w:rPr>
                <w:sz w:val="21"/>
              </w:rPr>
              <w:t>440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5"/>
              <w:ind w:left="105"/>
              <w:rPr>
                <w:sz w:val="21"/>
              </w:rPr>
            </w:pPr>
            <w:r>
              <w:rPr>
                <w:sz w:val="21"/>
              </w:rPr>
              <w:t xml:space="preserve">调修喷油头 </w:t>
            </w:r>
          </w:p>
        </w:tc>
        <w:tc>
          <w:tcPr>
            <w:tcW w:w="1392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417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left="450"/>
              <w:jc w:val="center"/>
              <w:rPr>
                <w:sz w:val="24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276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left="227" w:right="108"/>
              <w:jc w:val="center"/>
              <w:rPr>
                <w:sz w:val="24"/>
              </w:rPr>
            </w:pPr>
            <w:r>
              <w:rPr>
                <w:sz w:val="21"/>
              </w:rPr>
              <w:t>795</w:t>
            </w:r>
          </w:p>
        </w:tc>
        <w:tc>
          <w:tcPr>
            <w:tcW w:w="1337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left="243" w:right="108"/>
              <w:jc w:val="center"/>
              <w:rPr>
                <w:sz w:val="24"/>
              </w:rPr>
            </w:pPr>
            <w:r>
              <w:rPr>
                <w:sz w:val="21"/>
              </w:rPr>
              <w:t>795</w:t>
            </w:r>
          </w:p>
        </w:tc>
      </w:tr>
      <w:tr w:rsidR="002719D5" w:rsidTr="002719D5">
        <w:trPr>
          <w:trHeight w:hRule="exact" w:val="436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4"/>
              <w:ind w:left="105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更换机油泵 </w:t>
            </w:r>
          </w:p>
        </w:tc>
        <w:tc>
          <w:tcPr>
            <w:tcW w:w="1392" w:type="dxa"/>
            <w:vAlign w:val="center"/>
          </w:tcPr>
          <w:p w:rsidR="002719D5" w:rsidRDefault="002719D5" w:rsidP="002719D5">
            <w:pPr>
              <w:pStyle w:val="TableParagraph"/>
              <w:spacing w:before="149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417" w:type="dxa"/>
            <w:vAlign w:val="center"/>
          </w:tcPr>
          <w:p w:rsidR="002719D5" w:rsidRDefault="002719D5" w:rsidP="002719D5">
            <w:pPr>
              <w:pStyle w:val="TableParagraph"/>
              <w:spacing w:before="149"/>
              <w:ind w:left="405"/>
              <w:jc w:val="center"/>
              <w:rPr>
                <w:sz w:val="24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1276" w:type="dxa"/>
            <w:vAlign w:val="center"/>
          </w:tcPr>
          <w:p w:rsidR="002719D5" w:rsidRDefault="002719D5" w:rsidP="002719D5">
            <w:pPr>
              <w:pStyle w:val="TableParagraph"/>
              <w:spacing w:before="149"/>
              <w:ind w:left="227" w:right="108"/>
              <w:jc w:val="center"/>
              <w:rPr>
                <w:sz w:val="24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1337" w:type="dxa"/>
            <w:vAlign w:val="center"/>
          </w:tcPr>
          <w:p w:rsidR="002719D5" w:rsidRDefault="002719D5" w:rsidP="002719D5">
            <w:pPr>
              <w:pStyle w:val="TableParagraph"/>
              <w:spacing w:before="149"/>
              <w:ind w:left="243" w:right="108"/>
              <w:jc w:val="center"/>
              <w:rPr>
                <w:sz w:val="24"/>
              </w:rPr>
            </w:pPr>
            <w:r>
              <w:rPr>
                <w:sz w:val="21"/>
              </w:rPr>
              <w:t>185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4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换气缸垫 </w:t>
            </w:r>
          </w:p>
        </w:tc>
        <w:tc>
          <w:tcPr>
            <w:tcW w:w="1392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1417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left="405"/>
              <w:jc w:val="center"/>
              <w:rPr>
                <w:sz w:val="24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1276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left="227" w:right="108"/>
              <w:jc w:val="center"/>
              <w:rPr>
                <w:sz w:val="24"/>
              </w:rPr>
            </w:pPr>
            <w:r>
              <w:rPr>
                <w:sz w:val="21"/>
              </w:rPr>
              <w:t>325</w:t>
            </w:r>
          </w:p>
        </w:tc>
        <w:tc>
          <w:tcPr>
            <w:tcW w:w="1337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left="243" w:right="108"/>
              <w:jc w:val="center"/>
              <w:rPr>
                <w:sz w:val="24"/>
              </w:rPr>
            </w:pPr>
            <w:r>
              <w:rPr>
                <w:sz w:val="21"/>
              </w:rPr>
              <w:t>260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5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换点火线圈 </w:t>
            </w:r>
          </w:p>
        </w:tc>
        <w:tc>
          <w:tcPr>
            <w:tcW w:w="1392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417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left="450"/>
              <w:jc w:val="center"/>
              <w:rPr>
                <w:sz w:val="24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276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left="227" w:right="93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337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left="243" w:right="93"/>
              <w:jc w:val="center"/>
              <w:rPr>
                <w:sz w:val="24"/>
              </w:rPr>
            </w:pPr>
            <w:r>
              <w:rPr>
                <w:sz w:val="21"/>
              </w:rPr>
              <w:t>30</w:t>
            </w:r>
          </w:p>
        </w:tc>
      </w:tr>
      <w:tr w:rsidR="002719D5" w:rsidTr="002719D5">
        <w:trPr>
          <w:trHeight w:hRule="exact" w:val="436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4"/>
              <w:ind w:left="105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40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换活塞环 </w:t>
            </w:r>
          </w:p>
        </w:tc>
        <w:tc>
          <w:tcPr>
            <w:tcW w:w="1392" w:type="dxa"/>
            <w:vAlign w:val="center"/>
          </w:tcPr>
          <w:p w:rsidR="002719D5" w:rsidRDefault="002719D5" w:rsidP="002719D5">
            <w:pPr>
              <w:pStyle w:val="TableParagraph"/>
              <w:spacing w:before="149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510</w:t>
            </w:r>
          </w:p>
        </w:tc>
        <w:tc>
          <w:tcPr>
            <w:tcW w:w="1417" w:type="dxa"/>
            <w:vAlign w:val="center"/>
          </w:tcPr>
          <w:p w:rsidR="002719D5" w:rsidRDefault="002719D5" w:rsidP="002719D5">
            <w:pPr>
              <w:pStyle w:val="TableParagraph"/>
              <w:spacing w:before="149"/>
              <w:ind w:left="405"/>
              <w:jc w:val="center"/>
              <w:rPr>
                <w:sz w:val="24"/>
              </w:rPr>
            </w:pPr>
            <w:r>
              <w:rPr>
                <w:sz w:val="21"/>
              </w:rPr>
              <w:t>590</w:t>
            </w:r>
          </w:p>
        </w:tc>
        <w:tc>
          <w:tcPr>
            <w:tcW w:w="1276" w:type="dxa"/>
            <w:vAlign w:val="center"/>
          </w:tcPr>
          <w:p w:rsidR="002719D5" w:rsidRDefault="002719D5" w:rsidP="002719D5">
            <w:pPr>
              <w:pStyle w:val="TableParagraph"/>
              <w:spacing w:before="149"/>
              <w:ind w:left="227" w:right="108"/>
              <w:jc w:val="center"/>
              <w:rPr>
                <w:sz w:val="24"/>
              </w:rPr>
            </w:pPr>
            <w:r>
              <w:rPr>
                <w:sz w:val="21"/>
              </w:rPr>
              <w:t>575</w:t>
            </w:r>
          </w:p>
        </w:tc>
        <w:tc>
          <w:tcPr>
            <w:tcW w:w="1337" w:type="dxa"/>
            <w:vAlign w:val="center"/>
          </w:tcPr>
          <w:p w:rsidR="002719D5" w:rsidRDefault="002719D5" w:rsidP="002719D5">
            <w:pPr>
              <w:pStyle w:val="TableParagraph"/>
              <w:spacing w:before="149"/>
              <w:ind w:left="243" w:right="108"/>
              <w:jc w:val="center"/>
              <w:rPr>
                <w:sz w:val="24"/>
              </w:rPr>
            </w:pPr>
            <w:r>
              <w:rPr>
                <w:sz w:val="21"/>
              </w:rPr>
              <w:t>505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4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 ABS 泵 </w:t>
            </w:r>
          </w:p>
        </w:tc>
        <w:tc>
          <w:tcPr>
            <w:tcW w:w="1392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1417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 xml:space="preserve">      230</w:t>
            </w:r>
          </w:p>
        </w:tc>
        <w:tc>
          <w:tcPr>
            <w:tcW w:w="1276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left="227" w:right="108"/>
              <w:jc w:val="center"/>
              <w:rPr>
                <w:sz w:val="24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337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left="243" w:right="93"/>
              <w:jc w:val="center"/>
              <w:rPr>
                <w:sz w:val="24"/>
              </w:rPr>
            </w:pPr>
            <w:r>
              <w:rPr>
                <w:sz w:val="21"/>
              </w:rPr>
              <w:t>115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4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换前刹车分泵 </w:t>
            </w:r>
          </w:p>
        </w:tc>
        <w:tc>
          <w:tcPr>
            <w:tcW w:w="1392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417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left="450"/>
              <w:jc w:val="center"/>
              <w:rPr>
                <w:sz w:val="24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276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left="227" w:right="108"/>
              <w:jc w:val="center"/>
              <w:rPr>
                <w:sz w:val="24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left="243" w:right="93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</w:tr>
      <w:tr w:rsidR="002719D5" w:rsidTr="002719D5">
        <w:trPr>
          <w:trHeight w:hRule="exact" w:val="436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4"/>
              <w:ind w:left="105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40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换后刹车分泵 </w:t>
            </w:r>
          </w:p>
        </w:tc>
        <w:tc>
          <w:tcPr>
            <w:tcW w:w="1392" w:type="dxa"/>
            <w:vAlign w:val="center"/>
          </w:tcPr>
          <w:p w:rsidR="002719D5" w:rsidRDefault="002719D5" w:rsidP="002719D5">
            <w:pPr>
              <w:pStyle w:val="TableParagraph"/>
              <w:spacing w:before="149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417" w:type="dxa"/>
            <w:vAlign w:val="center"/>
          </w:tcPr>
          <w:p w:rsidR="002719D5" w:rsidRDefault="002719D5" w:rsidP="002719D5">
            <w:pPr>
              <w:pStyle w:val="TableParagraph"/>
              <w:spacing w:before="149"/>
              <w:ind w:left="450"/>
              <w:jc w:val="center"/>
              <w:rPr>
                <w:sz w:val="24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276" w:type="dxa"/>
            <w:vAlign w:val="center"/>
          </w:tcPr>
          <w:p w:rsidR="002719D5" w:rsidRDefault="002719D5" w:rsidP="002719D5">
            <w:pPr>
              <w:pStyle w:val="TableParagraph"/>
              <w:spacing w:before="149"/>
              <w:ind w:left="227" w:right="93"/>
              <w:jc w:val="center"/>
              <w:rPr>
                <w:sz w:val="24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337" w:type="dxa"/>
            <w:vAlign w:val="center"/>
          </w:tcPr>
          <w:p w:rsidR="002719D5" w:rsidRDefault="002719D5" w:rsidP="002719D5">
            <w:pPr>
              <w:pStyle w:val="TableParagraph"/>
              <w:spacing w:before="149"/>
              <w:ind w:left="243"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120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5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更换刹车真空助力泵 </w:t>
            </w:r>
          </w:p>
        </w:tc>
        <w:tc>
          <w:tcPr>
            <w:tcW w:w="1392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1417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left="405"/>
              <w:jc w:val="center"/>
              <w:rPr>
                <w:sz w:val="24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276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left="227" w:right="108"/>
              <w:jc w:val="center"/>
              <w:rPr>
                <w:sz w:val="24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1337" w:type="dxa"/>
            <w:vAlign w:val="center"/>
          </w:tcPr>
          <w:p w:rsidR="002719D5" w:rsidRDefault="002719D5" w:rsidP="002719D5">
            <w:pPr>
              <w:pStyle w:val="TableParagraph"/>
              <w:spacing w:before="134"/>
              <w:ind w:left="243" w:right="108"/>
              <w:jc w:val="center"/>
              <w:rPr>
                <w:sz w:val="24"/>
              </w:rPr>
            </w:pPr>
            <w:r>
              <w:rPr>
                <w:sz w:val="21"/>
              </w:rPr>
              <w:t>150</w:t>
            </w:r>
          </w:p>
        </w:tc>
      </w:tr>
      <w:tr w:rsidR="002719D5" w:rsidTr="002719D5">
        <w:trPr>
          <w:trHeight w:hRule="exact" w:val="585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64"/>
              <w:ind w:left="105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99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更换半轴防尘套(球笼) </w:t>
            </w:r>
          </w:p>
        </w:tc>
        <w:tc>
          <w:tcPr>
            <w:tcW w:w="1392" w:type="dxa"/>
            <w:vAlign w:val="center"/>
          </w:tcPr>
          <w:p w:rsidR="002719D5" w:rsidRDefault="002719D5" w:rsidP="002719D5">
            <w:pPr>
              <w:pStyle w:val="TableParagraph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417" w:type="dxa"/>
            <w:vAlign w:val="center"/>
          </w:tcPr>
          <w:p w:rsidR="002719D5" w:rsidRDefault="002719D5" w:rsidP="002719D5">
            <w:pPr>
              <w:pStyle w:val="TableParagraph"/>
              <w:ind w:left="450"/>
              <w:jc w:val="center"/>
              <w:rPr>
                <w:sz w:val="24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276" w:type="dxa"/>
            <w:vAlign w:val="center"/>
          </w:tcPr>
          <w:p w:rsidR="002719D5" w:rsidRDefault="002719D5" w:rsidP="002719D5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1337" w:type="dxa"/>
            <w:vAlign w:val="center"/>
          </w:tcPr>
          <w:p w:rsidR="002719D5" w:rsidRDefault="002719D5" w:rsidP="002719D5">
            <w:pPr>
              <w:pStyle w:val="TableParagraph"/>
              <w:ind w:left="243" w:right="93"/>
              <w:jc w:val="center"/>
              <w:rPr>
                <w:sz w:val="24"/>
              </w:rPr>
            </w:pPr>
            <w:r>
              <w:rPr>
                <w:sz w:val="21"/>
              </w:rPr>
              <w:t>75</w:t>
            </w:r>
          </w:p>
        </w:tc>
      </w:tr>
    </w:tbl>
    <w:p w:rsidR="007E28A8" w:rsidRDefault="007E28A8">
      <w:pPr>
        <w:jc w:val="center"/>
        <w:rPr>
          <w:sz w:val="24"/>
        </w:rPr>
        <w:sectPr w:rsidR="007E28A8">
          <w:pgSz w:w="11910" w:h="16850"/>
          <w:pgMar w:top="1400" w:right="1680" w:bottom="1180" w:left="1660" w:header="0" w:footer="93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248"/>
        <w:gridCol w:w="1457"/>
        <w:gridCol w:w="1417"/>
        <w:gridCol w:w="1276"/>
        <w:gridCol w:w="1337"/>
      </w:tblGrid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lastRenderedPageBreak/>
              <w:t>29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更换后减震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45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5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5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95</w:t>
            </w:r>
          </w:p>
        </w:tc>
      </w:tr>
      <w:tr w:rsidR="002719D5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1"/>
              <w:ind w:left="105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更换后刹车片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85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更换轮胎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31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31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31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31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80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  <w:bottom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2248" w:type="dxa"/>
            <w:tcBorders>
              <w:bottom w:val="single" w:sz="6" w:space="0" w:color="000000"/>
            </w:tcBorders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更换前减震器 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</w:tr>
      <w:tr w:rsidR="002719D5" w:rsidTr="002719D5">
        <w:trPr>
          <w:trHeight w:hRule="exact" w:val="43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0"/>
              <w:ind w:left="105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2248" w:type="dxa"/>
            <w:tcBorders>
              <w:top w:val="single" w:sz="6" w:space="0" w:color="000000"/>
            </w:tcBorders>
          </w:tcPr>
          <w:p w:rsidR="002719D5" w:rsidRDefault="002719D5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更换前刹车盘、片 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1337" w:type="dxa"/>
            <w:tcBorders>
              <w:top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100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更换前刹车片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31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31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31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31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95</w:t>
            </w:r>
          </w:p>
        </w:tc>
      </w:tr>
      <w:tr w:rsidR="002719D5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更换外球笼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75</w:t>
            </w:r>
          </w:p>
        </w:tc>
      </w:tr>
      <w:tr w:rsidR="002719D5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  <w:bottom w:val="single" w:sz="6" w:space="0" w:color="000000"/>
            </w:tcBorders>
          </w:tcPr>
          <w:p w:rsidR="002719D5" w:rsidRDefault="002719D5">
            <w:pPr>
              <w:pStyle w:val="TableParagraph"/>
              <w:spacing w:before="100"/>
              <w:ind w:left="105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2248" w:type="dxa"/>
            <w:tcBorders>
              <w:bottom w:val="single" w:sz="6" w:space="0" w:color="000000"/>
            </w:tcBorders>
          </w:tcPr>
          <w:p w:rsidR="002719D5" w:rsidRDefault="002719D5">
            <w:pPr>
              <w:pStyle w:val="TableParagraph"/>
              <w:tabs>
                <w:tab w:val="left" w:pos="1802"/>
              </w:tabs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>更换下支臂总成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70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2248" w:type="dxa"/>
            <w:tcBorders>
              <w:top w:val="single" w:sz="6" w:space="0" w:color="000000"/>
            </w:tcBorders>
          </w:tcPr>
          <w:p w:rsidR="002719D5" w:rsidRDefault="002719D5">
            <w:pPr>
              <w:pStyle w:val="TableParagraph"/>
              <w:tabs>
                <w:tab w:val="left" w:pos="1802"/>
              </w:tabs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>更换下摆臂总成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30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30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30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337" w:type="dxa"/>
            <w:tcBorders>
              <w:top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30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65</w:t>
            </w:r>
          </w:p>
        </w:tc>
      </w:tr>
      <w:tr w:rsidR="002719D5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更换转向横拉杆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75</w:t>
            </w:r>
          </w:p>
        </w:tc>
      </w:tr>
      <w:tr w:rsidR="002719D5" w:rsidTr="002719D5">
        <w:trPr>
          <w:trHeight w:hRule="exact" w:val="436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1"/>
              <w:ind w:left="105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更换转向助力泵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46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170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后轮保养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30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30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30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30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70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调手刹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45</w:t>
            </w:r>
          </w:p>
        </w:tc>
      </w:tr>
      <w:tr w:rsidR="002719D5" w:rsidTr="002719D5">
        <w:trPr>
          <w:trHeight w:hRule="exact" w:val="436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1"/>
              <w:ind w:left="105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37"/>
              <w:ind w:left="105"/>
              <w:rPr>
                <w:sz w:val="21"/>
              </w:rPr>
            </w:pPr>
            <w:r>
              <w:rPr>
                <w:sz w:val="21"/>
              </w:rPr>
              <w:t xml:space="preserve">轮胎动平衡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70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轮胎换位（全车）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31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31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31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31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150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四轮定位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45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5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5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5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100</w:t>
            </w:r>
          </w:p>
        </w:tc>
      </w:tr>
      <w:tr w:rsidR="002719D5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1"/>
              <w:ind w:left="105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更换离合器换片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46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260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285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360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355</w:t>
            </w:r>
          </w:p>
        </w:tc>
      </w:tr>
      <w:tr w:rsidR="002719D5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换离合器总泵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31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31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31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31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105</w:t>
            </w:r>
          </w:p>
        </w:tc>
      </w:tr>
      <w:tr w:rsidR="002719D5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换离合器分泵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105</w:t>
            </w:r>
          </w:p>
        </w:tc>
      </w:tr>
      <w:tr w:rsidR="002719D5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0"/>
              <w:ind w:left="105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换变速箱后油封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45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195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5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265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5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250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换后半轴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31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31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31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31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130</w:t>
            </w:r>
          </w:p>
        </w:tc>
      </w:tr>
      <w:tr w:rsidR="002719D5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换后轮轴承及油封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46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85</w:t>
            </w:r>
          </w:p>
        </w:tc>
      </w:tr>
      <w:tr w:rsidR="002719D5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0"/>
              <w:ind w:left="105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 xml:space="preserve">修传动轴、换万向节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130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调刹车量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30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30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30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30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50</w:t>
            </w:r>
          </w:p>
        </w:tc>
      </w:tr>
      <w:tr w:rsidR="002719D5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换刹车总泵皮碗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55</w:t>
            </w:r>
          </w:p>
        </w:tc>
      </w:tr>
      <w:tr w:rsidR="002719D5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1"/>
              <w:ind w:left="105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换刹车分泵皮碗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75</w:t>
            </w:r>
          </w:p>
        </w:tc>
      </w:tr>
      <w:tr w:rsidR="002719D5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换筒式避震器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31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31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31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31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95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 A/C 开关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45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5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</w:tr>
      <w:tr w:rsidR="002719D5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1"/>
              <w:ind w:left="105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更换大灯（总成）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50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更换大灯开关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31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31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31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31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85</w:t>
            </w:r>
          </w:p>
        </w:tc>
      </w:tr>
      <w:tr w:rsidR="002719D5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更换灯泡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30</w:t>
            </w:r>
          </w:p>
        </w:tc>
      </w:tr>
      <w:tr w:rsidR="002719D5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0"/>
              <w:ind w:left="105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2248" w:type="dxa"/>
          </w:tcPr>
          <w:p w:rsidR="002719D5" w:rsidRDefault="002719D5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更换点火开关 </w:t>
            </w:r>
          </w:p>
        </w:tc>
        <w:tc>
          <w:tcPr>
            <w:tcW w:w="1457" w:type="dxa"/>
          </w:tcPr>
          <w:p w:rsidR="002719D5" w:rsidRDefault="002719D5" w:rsidP="002719D5">
            <w:pPr>
              <w:pStyle w:val="TableParagraph"/>
              <w:spacing w:before="145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5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5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95</w:t>
            </w:r>
          </w:p>
        </w:tc>
      </w:tr>
    </w:tbl>
    <w:p w:rsidR="007E28A8" w:rsidRDefault="007E28A8">
      <w:pPr>
        <w:jc w:val="right"/>
        <w:rPr>
          <w:sz w:val="24"/>
        </w:rPr>
        <w:sectPr w:rsidR="007E28A8">
          <w:pgSz w:w="11910" w:h="16850"/>
          <w:pgMar w:top="1440" w:right="1680" w:bottom="1120" w:left="1660" w:header="0" w:footer="93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313"/>
        <w:gridCol w:w="1392"/>
        <w:gridCol w:w="1417"/>
        <w:gridCol w:w="1276"/>
        <w:gridCol w:w="1337"/>
      </w:tblGrid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bookmarkStart w:id="0" w:name="_GoBack" w:colFirst="6" w:colLast="6"/>
            <w:r>
              <w:rPr>
                <w:sz w:val="21"/>
              </w:rPr>
              <w:lastRenderedPageBreak/>
              <w:t>61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tabs>
                <w:tab w:val="left" w:pos="1171"/>
              </w:tabs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>更换喇叭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45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5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</w:tr>
      <w:tr w:rsidR="002719D5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1"/>
              <w:ind w:left="105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tabs>
                <w:tab w:val="left" w:pos="2102"/>
              </w:tabs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>更换尾灯（总成）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30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更换雾灯（前）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31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31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31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31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30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  <w:bottom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2313" w:type="dxa"/>
            <w:tcBorders>
              <w:bottom w:val="single" w:sz="6" w:space="0" w:color="000000"/>
            </w:tcBorders>
          </w:tcPr>
          <w:p w:rsidR="002719D5" w:rsidRDefault="002719D5">
            <w:pPr>
              <w:pStyle w:val="TableParagraph"/>
              <w:tabs>
                <w:tab w:val="left" w:pos="1591"/>
              </w:tabs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>更换仪表灯泡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70</w:t>
            </w:r>
          </w:p>
        </w:tc>
      </w:tr>
      <w:tr w:rsidR="002719D5" w:rsidTr="002719D5">
        <w:trPr>
          <w:trHeight w:hRule="exact" w:val="43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0"/>
              <w:ind w:left="105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2313" w:type="dxa"/>
            <w:tcBorders>
              <w:top w:val="single" w:sz="6" w:space="0" w:color="000000"/>
            </w:tcBorders>
          </w:tcPr>
          <w:p w:rsidR="002719D5" w:rsidRDefault="002719D5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更换转向灯开关 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337" w:type="dxa"/>
            <w:tcBorders>
              <w:top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65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tabs>
                <w:tab w:val="left" w:pos="1261"/>
              </w:tabs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>检修线路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31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31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31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31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120</w:t>
            </w:r>
          </w:p>
        </w:tc>
      </w:tr>
      <w:tr w:rsidR="002719D5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修发电机总成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46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145</w:t>
            </w:r>
          </w:p>
        </w:tc>
      </w:tr>
      <w:tr w:rsidR="002719D5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  <w:bottom w:val="single" w:sz="6" w:space="0" w:color="000000"/>
            </w:tcBorders>
          </w:tcPr>
          <w:p w:rsidR="002719D5" w:rsidRDefault="002719D5">
            <w:pPr>
              <w:pStyle w:val="TableParagraph"/>
              <w:spacing w:before="100"/>
              <w:ind w:left="105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2313" w:type="dxa"/>
            <w:tcBorders>
              <w:bottom w:val="single" w:sz="6" w:space="0" w:color="000000"/>
            </w:tcBorders>
          </w:tcPr>
          <w:p w:rsidR="002719D5" w:rsidRDefault="002719D5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 xml:space="preserve">修天线（电动） 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2313" w:type="dxa"/>
            <w:tcBorders>
              <w:top w:val="single" w:sz="6" w:space="0" w:color="000000"/>
            </w:tcBorders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修雨刷器 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30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30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30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337" w:type="dxa"/>
            <w:tcBorders>
              <w:top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30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55</w:t>
            </w:r>
          </w:p>
        </w:tc>
      </w:tr>
      <w:tr w:rsidR="002719D5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检修全车线路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46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270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290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330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330</w:t>
            </w:r>
          </w:p>
        </w:tc>
      </w:tr>
      <w:tr w:rsidR="002719D5" w:rsidTr="002719D5">
        <w:trPr>
          <w:trHeight w:hRule="exact" w:val="436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1"/>
              <w:ind w:left="105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换小灯总成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修刹车灯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30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30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30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30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20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修换机油水温感应器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50</w:t>
            </w:r>
          </w:p>
        </w:tc>
      </w:tr>
      <w:tr w:rsidR="002719D5" w:rsidTr="002719D5">
        <w:trPr>
          <w:trHeight w:hRule="exact" w:val="436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1"/>
              <w:ind w:left="105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37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换汽油表浮子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46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100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修换前保险杠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31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31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31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31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135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修换后保险杠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45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5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5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5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120</w:t>
            </w:r>
          </w:p>
        </w:tc>
      </w:tr>
      <w:tr w:rsidR="002719D5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1"/>
              <w:ind w:left="105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 xml:space="preserve">修风挡漏水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46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190</w:t>
            </w:r>
          </w:p>
        </w:tc>
      </w:tr>
      <w:tr w:rsidR="002719D5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换前风挡玻璃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31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31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31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31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220</w:t>
            </w:r>
          </w:p>
        </w:tc>
      </w:tr>
      <w:tr w:rsidR="002719D5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配门把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</w:tr>
      <w:tr w:rsidR="002719D5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0"/>
              <w:ind w:left="105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 xml:space="preserve">修玻璃升降器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45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65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修水箱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31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31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31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31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75</w:t>
            </w:r>
          </w:p>
        </w:tc>
      </w:tr>
      <w:tr w:rsidR="002719D5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修里程表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46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145</w:t>
            </w:r>
          </w:p>
        </w:tc>
      </w:tr>
      <w:tr w:rsidR="002719D5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0"/>
              <w:ind w:left="105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更换三元催化转化器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46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150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初级维护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30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30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30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30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55</w:t>
            </w:r>
          </w:p>
        </w:tc>
      </w:tr>
      <w:tr w:rsidR="002719D5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 xml:space="preserve">一级维护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46"/>
              <w:ind w:right="239"/>
              <w:jc w:val="center"/>
              <w:rPr>
                <w:sz w:val="24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160</w:t>
            </w:r>
          </w:p>
        </w:tc>
      </w:tr>
      <w:tr w:rsidR="002719D5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1"/>
              <w:ind w:left="105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 xml:space="preserve">二级维护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145</w:t>
            </w:r>
          </w:p>
        </w:tc>
      </w:tr>
      <w:tr w:rsidR="002719D5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抽空加氟(不含料费)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31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31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31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31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80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换空调滤芯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45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5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10</w:t>
            </w:r>
          </w:p>
        </w:tc>
      </w:tr>
      <w:tr w:rsidR="002719D5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1"/>
              <w:ind w:left="105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换机油,换三滤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换机油,机滤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31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31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31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31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60</w:t>
            </w:r>
          </w:p>
        </w:tc>
      </w:tr>
      <w:tr w:rsidR="002719D5" w:rsidTr="002719D5">
        <w:trPr>
          <w:trHeight w:hRule="exact" w:val="421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换空滤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46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20</w:t>
            </w:r>
          </w:p>
        </w:tc>
      </w:tr>
      <w:tr w:rsidR="002719D5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0"/>
              <w:ind w:left="105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换汽滤 </w:t>
            </w:r>
          </w:p>
        </w:tc>
        <w:tc>
          <w:tcPr>
            <w:tcW w:w="1392" w:type="dxa"/>
          </w:tcPr>
          <w:p w:rsidR="002719D5" w:rsidRDefault="002719D5" w:rsidP="002719D5">
            <w:pPr>
              <w:pStyle w:val="TableParagraph"/>
              <w:spacing w:before="145"/>
              <w:ind w:right="283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5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37" w:type="dxa"/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15</w:t>
            </w:r>
          </w:p>
        </w:tc>
      </w:tr>
      <w:bookmarkEnd w:id="0"/>
    </w:tbl>
    <w:p w:rsidR="007E28A8" w:rsidRDefault="007E28A8">
      <w:pPr>
        <w:jc w:val="right"/>
        <w:rPr>
          <w:sz w:val="24"/>
        </w:rPr>
        <w:sectPr w:rsidR="007E28A8">
          <w:pgSz w:w="11910" w:h="16850"/>
          <w:pgMar w:top="1440" w:right="1680" w:bottom="1120" w:left="1660" w:header="0" w:footer="936" w:gutter="0"/>
          <w:cols w:space="720"/>
        </w:sectPr>
      </w:pPr>
    </w:p>
    <w:tbl>
      <w:tblPr>
        <w:tblStyle w:val="TableNormal"/>
        <w:tblW w:w="8306" w:type="dxa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313"/>
        <w:gridCol w:w="1250"/>
        <w:gridCol w:w="1417"/>
        <w:gridCol w:w="1276"/>
        <w:gridCol w:w="1479"/>
      </w:tblGrid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lastRenderedPageBreak/>
              <w:t>93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换防冻液 </w:t>
            </w:r>
          </w:p>
        </w:tc>
        <w:tc>
          <w:tcPr>
            <w:tcW w:w="1250" w:type="dxa"/>
          </w:tcPr>
          <w:p w:rsidR="002719D5" w:rsidRDefault="002719D5" w:rsidP="002719D5">
            <w:pPr>
              <w:pStyle w:val="TableParagraph"/>
              <w:spacing w:before="145"/>
              <w:ind w:left="445" w:right="325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5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479" w:type="dxa"/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50</w:t>
            </w:r>
          </w:p>
        </w:tc>
      </w:tr>
      <w:tr w:rsidR="002719D5" w:rsidTr="002719D5">
        <w:trPr>
          <w:trHeight w:hRule="exact" w:val="435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1"/>
              <w:ind w:left="105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 xml:space="preserve">加电瓶水 </w:t>
            </w:r>
          </w:p>
        </w:tc>
        <w:tc>
          <w:tcPr>
            <w:tcW w:w="1250" w:type="dxa"/>
          </w:tcPr>
          <w:p w:rsidR="002719D5" w:rsidRDefault="002719D5" w:rsidP="002719D5">
            <w:pPr>
              <w:pStyle w:val="TableParagraph"/>
              <w:spacing w:before="146"/>
              <w:ind w:left="430" w:right="325"/>
              <w:jc w:val="center"/>
              <w:rPr>
                <w:sz w:val="24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46"/>
              <w:ind w:right="373"/>
              <w:jc w:val="center"/>
              <w:rPr>
                <w:sz w:val="24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479" w:type="dxa"/>
          </w:tcPr>
          <w:p w:rsidR="002719D5" w:rsidRDefault="002719D5" w:rsidP="002719D5">
            <w:pPr>
              <w:pStyle w:val="TableParagraph"/>
              <w:spacing w:before="146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20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冷却系统清洗保养 </w:t>
            </w:r>
          </w:p>
        </w:tc>
        <w:tc>
          <w:tcPr>
            <w:tcW w:w="1250" w:type="dxa"/>
          </w:tcPr>
          <w:p w:rsidR="002719D5" w:rsidRDefault="002719D5" w:rsidP="002719D5">
            <w:pPr>
              <w:pStyle w:val="TableParagraph"/>
              <w:spacing w:before="131"/>
              <w:ind w:left="445" w:right="325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31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31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1479" w:type="dxa"/>
          </w:tcPr>
          <w:p w:rsidR="002719D5" w:rsidRDefault="002719D5" w:rsidP="002719D5">
            <w:pPr>
              <w:pStyle w:val="TableParagraph"/>
              <w:spacing w:before="131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120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  <w:bottom w:val="single" w:sz="6" w:space="0" w:color="000000"/>
            </w:tcBorders>
          </w:tcPr>
          <w:p w:rsidR="002719D5" w:rsidRDefault="002719D5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2313" w:type="dxa"/>
            <w:tcBorders>
              <w:bottom w:val="single" w:sz="6" w:space="0" w:color="000000"/>
            </w:tcBorders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清洁空滤 </w:t>
            </w:r>
          </w:p>
        </w:tc>
        <w:tc>
          <w:tcPr>
            <w:tcW w:w="1250" w:type="dxa"/>
            <w:tcBorders>
              <w:bottom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left="445" w:right="325"/>
              <w:jc w:val="center"/>
              <w:rPr>
                <w:sz w:val="24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15</w:t>
            </w:r>
          </w:p>
        </w:tc>
      </w:tr>
      <w:tr w:rsidR="002719D5" w:rsidTr="002719D5">
        <w:trPr>
          <w:trHeight w:hRule="exact" w:val="43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100"/>
              <w:ind w:left="105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2313" w:type="dxa"/>
            <w:tcBorders>
              <w:top w:val="single" w:sz="6" w:space="0" w:color="000000"/>
            </w:tcBorders>
          </w:tcPr>
          <w:p w:rsidR="002719D5" w:rsidRDefault="002719D5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清洗机油集滤器 </w:t>
            </w:r>
          </w:p>
        </w:tc>
        <w:tc>
          <w:tcPr>
            <w:tcW w:w="1250" w:type="dxa"/>
            <w:tcBorders>
              <w:top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left="445" w:right="325"/>
              <w:jc w:val="center"/>
              <w:rPr>
                <w:sz w:val="24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328"/>
              <w:jc w:val="center"/>
              <w:rPr>
                <w:sz w:val="24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 w:rsidR="002719D5" w:rsidRDefault="002719D5" w:rsidP="002719D5">
            <w:pPr>
              <w:pStyle w:val="TableParagraph"/>
              <w:spacing w:before="145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50</w:t>
            </w:r>
          </w:p>
        </w:tc>
      </w:tr>
      <w:tr w:rsidR="002719D5" w:rsidTr="002719D5">
        <w:trPr>
          <w:trHeight w:hRule="exact" w:val="420"/>
        </w:trPr>
        <w:tc>
          <w:tcPr>
            <w:tcW w:w="571" w:type="dxa"/>
            <w:tcBorders>
              <w:left w:val="single" w:sz="6" w:space="0" w:color="000000"/>
            </w:tcBorders>
          </w:tcPr>
          <w:p w:rsidR="002719D5" w:rsidRDefault="002719D5">
            <w:pPr>
              <w:pStyle w:val="TableParagraph"/>
              <w:spacing w:before="86"/>
              <w:ind w:left="105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2313" w:type="dxa"/>
          </w:tcPr>
          <w:p w:rsidR="002719D5" w:rsidRDefault="002719D5">
            <w:pPr>
              <w:pStyle w:val="TableParagraph"/>
              <w:spacing w:before="21"/>
              <w:ind w:left="105"/>
              <w:rPr>
                <w:sz w:val="21"/>
              </w:rPr>
            </w:pPr>
            <w:r>
              <w:rPr>
                <w:sz w:val="21"/>
              </w:rPr>
              <w:t xml:space="preserve">润滑系统清洗养护 </w:t>
            </w:r>
          </w:p>
        </w:tc>
        <w:tc>
          <w:tcPr>
            <w:tcW w:w="1250" w:type="dxa"/>
          </w:tcPr>
          <w:p w:rsidR="002719D5" w:rsidRDefault="002719D5" w:rsidP="002719D5">
            <w:pPr>
              <w:pStyle w:val="TableParagraph"/>
              <w:spacing w:before="131"/>
              <w:ind w:left="445" w:right="325"/>
              <w:jc w:val="center"/>
              <w:rPr>
                <w:sz w:val="24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417" w:type="dxa"/>
          </w:tcPr>
          <w:p w:rsidR="002719D5" w:rsidRDefault="002719D5" w:rsidP="002719D5">
            <w:pPr>
              <w:pStyle w:val="TableParagraph"/>
              <w:spacing w:before="131"/>
              <w:ind w:right="268"/>
              <w:jc w:val="center"/>
              <w:rPr>
                <w:sz w:val="24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1276" w:type="dxa"/>
          </w:tcPr>
          <w:p w:rsidR="002719D5" w:rsidRDefault="002719D5" w:rsidP="002719D5">
            <w:pPr>
              <w:pStyle w:val="TableParagraph"/>
              <w:spacing w:before="131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1479" w:type="dxa"/>
          </w:tcPr>
          <w:p w:rsidR="002719D5" w:rsidRDefault="002719D5" w:rsidP="002719D5">
            <w:pPr>
              <w:pStyle w:val="TableParagraph"/>
              <w:spacing w:before="131"/>
              <w:ind w:right="223"/>
              <w:jc w:val="center"/>
              <w:rPr>
                <w:sz w:val="24"/>
              </w:rPr>
            </w:pPr>
            <w:r>
              <w:rPr>
                <w:sz w:val="21"/>
              </w:rPr>
              <w:t>115</w:t>
            </w:r>
          </w:p>
        </w:tc>
      </w:tr>
    </w:tbl>
    <w:p w:rsidR="007E28A8" w:rsidRDefault="007E28A8">
      <w:pPr>
        <w:pStyle w:val="a3"/>
        <w:spacing w:before="8"/>
        <w:rPr>
          <w:b/>
          <w:sz w:val="19"/>
        </w:rPr>
      </w:pPr>
    </w:p>
    <w:p w:rsidR="007E28A8" w:rsidRDefault="00694106">
      <w:pPr>
        <w:pStyle w:val="a3"/>
        <w:spacing w:before="35" w:line="276" w:lineRule="auto"/>
        <w:ind w:left="142" w:right="113"/>
        <w:rPr>
          <w:lang w:eastAsia="zh-CN"/>
        </w:rPr>
      </w:pPr>
      <w:bookmarkStart w:id="1" w:name="备注：1、此表为工时费用基准价，投标人须以此表费用为基础报折扣率，如报价高于此表"/>
      <w:bookmarkEnd w:id="1"/>
      <w:r>
        <w:rPr>
          <w:lang w:eastAsia="zh-CN"/>
        </w:rPr>
        <w:t xml:space="preserve">备注：1、此表为工时费用基准价，投标人须以此表费用为基础报折扣率，如报价高于此表则否决其投标。 </w:t>
      </w:r>
    </w:p>
    <w:p w:rsidR="007E28A8" w:rsidRDefault="00694106">
      <w:pPr>
        <w:pStyle w:val="a3"/>
        <w:spacing w:before="1"/>
        <w:ind w:left="142"/>
        <w:rPr>
          <w:lang w:eastAsia="zh-CN"/>
        </w:rPr>
      </w:pPr>
      <w:bookmarkStart w:id="2" w:name="2、_本次招标车型种类多，投标人须根据车辆情况综合考虑进行报价。"/>
      <w:bookmarkEnd w:id="2"/>
      <w:r>
        <w:rPr>
          <w:lang w:eastAsia="zh-CN"/>
        </w:rPr>
        <w:t xml:space="preserve">2、本次招标车型种类多，投标人须根据车辆情况综合考虑进行报价。 </w:t>
      </w:r>
    </w:p>
    <w:p w:rsidR="007E28A8" w:rsidRDefault="00694106">
      <w:pPr>
        <w:pStyle w:val="a3"/>
        <w:ind w:left="142"/>
        <w:rPr>
          <w:lang w:eastAsia="zh-CN"/>
        </w:rPr>
      </w:pPr>
      <w:bookmarkStart w:id="3" w:name="3、_未填报的车型和项目享受同等的折扣率。"/>
      <w:bookmarkEnd w:id="3"/>
      <w:r>
        <w:rPr>
          <w:lang w:eastAsia="zh-CN"/>
        </w:rPr>
        <w:t xml:space="preserve">3、未填报的车型和项目享受同等的折扣率。 </w:t>
      </w:r>
    </w:p>
    <w:sectPr w:rsidR="007E2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E0F" w:rsidRDefault="002A4E0F" w:rsidP="00694106">
      <w:r>
        <w:separator/>
      </w:r>
    </w:p>
  </w:endnote>
  <w:endnote w:type="continuationSeparator" w:id="0">
    <w:p w:rsidR="002A4E0F" w:rsidRDefault="002A4E0F" w:rsidP="0069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E0F" w:rsidRDefault="002A4E0F" w:rsidP="00694106">
      <w:r>
        <w:separator/>
      </w:r>
    </w:p>
  </w:footnote>
  <w:footnote w:type="continuationSeparator" w:id="0">
    <w:p w:rsidR="002A4E0F" w:rsidRDefault="002A4E0F" w:rsidP="00694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40"/>
    <w:rsid w:val="002719D5"/>
    <w:rsid w:val="00285083"/>
    <w:rsid w:val="002A4E0F"/>
    <w:rsid w:val="002C5CE7"/>
    <w:rsid w:val="003C156A"/>
    <w:rsid w:val="00447037"/>
    <w:rsid w:val="00682548"/>
    <w:rsid w:val="00694106"/>
    <w:rsid w:val="006F5140"/>
    <w:rsid w:val="007E28A8"/>
    <w:rsid w:val="00947684"/>
    <w:rsid w:val="00974756"/>
    <w:rsid w:val="00AC65D7"/>
    <w:rsid w:val="00B62998"/>
    <w:rsid w:val="00E74D0E"/>
    <w:rsid w:val="00E948C5"/>
    <w:rsid w:val="00EE4BCB"/>
    <w:rsid w:val="00F33879"/>
    <w:rsid w:val="30365B97"/>
    <w:rsid w:val="696924B2"/>
    <w:rsid w:val="7755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10EECC-6CE5-4AAC-B4D0-33EE828D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cs="宋体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spacing w:before="139"/>
      <w:ind w:left="92"/>
      <w:jc w:val="center"/>
      <w:outlineLvl w:val="0"/>
    </w:pPr>
    <w:rPr>
      <w:rFonts w:ascii="新宋体" w:eastAsia="新宋体" w:hAnsi="新宋体" w:cs="新宋体"/>
      <w:b/>
      <w:bCs/>
      <w:sz w:val="43"/>
      <w:szCs w:val="43"/>
    </w:rPr>
  </w:style>
  <w:style w:type="paragraph" w:styleId="2">
    <w:name w:val="heading 2"/>
    <w:basedOn w:val="a"/>
    <w:next w:val="a"/>
    <w:link w:val="20"/>
    <w:uiPriority w:val="1"/>
    <w:qFormat/>
    <w:pPr>
      <w:spacing w:line="461" w:lineRule="exact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pPr>
      <w:spacing w:before="53"/>
      <w:ind w:left="195"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uiPriority w:val="1"/>
    <w:qFormat/>
    <w:pPr>
      <w:spacing w:before="59"/>
      <w:ind w:right="336"/>
      <w:jc w:val="center"/>
      <w:outlineLvl w:val="3"/>
    </w:pPr>
    <w:rPr>
      <w:b/>
      <w:bCs/>
      <w:sz w:val="31"/>
      <w:szCs w:val="31"/>
    </w:rPr>
  </w:style>
  <w:style w:type="paragraph" w:styleId="5">
    <w:name w:val="heading 5"/>
    <w:basedOn w:val="a"/>
    <w:next w:val="a"/>
    <w:link w:val="50"/>
    <w:uiPriority w:val="1"/>
    <w:qFormat/>
    <w:pPr>
      <w:ind w:left="17"/>
      <w:jc w:val="center"/>
      <w:outlineLvl w:val="4"/>
    </w:pPr>
    <w:rPr>
      <w:sz w:val="31"/>
      <w:szCs w:val="31"/>
    </w:rPr>
  </w:style>
  <w:style w:type="paragraph" w:styleId="6">
    <w:name w:val="heading 6"/>
    <w:basedOn w:val="a"/>
    <w:next w:val="a"/>
    <w:link w:val="60"/>
    <w:uiPriority w:val="1"/>
    <w:qFormat/>
    <w:pPr>
      <w:ind w:left="573"/>
      <w:outlineLvl w:val="5"/>
    </w:pPr>
    <w:rPr>
      <w:b/>
      <w:bCs/>
      <w:sz w:val="30"/>
      <w:szCs w:val="30"/>
    </w:rPr>
  </w:style>
  <w:style w:type="paragraph" w:styleId="7">
    <w:name w:val="heading 7"/>
    <w:basedOn w:val="a"/>
    <w:next w:val="a"/>
    <w:link w:val="70"/>
    <w:uiPriority w:val="1"/>
    <w:qFormat/>
    <w:pPr>
      <w:ind w:left="109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1"/>
    <w:qFormat/>
    <w:pPr>
      <w:spacing w:before="18"/>
      <w:ind w:left="888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1"/>
    <w:qFormat/>
    <w:pPr>
      <w:spacing w:before="17"/>
      <w:ind w:left="216"/>
      <w:outlineLvl w:val="8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Pr>
      <w:rFonts w:ascii="新宋体" w:eastAsia="新宋体" w:hAnsi="新宋体" w:cs="新宋体"/>
      <w:b/>
      <w:bCs/>
      <w:kern w:val="0"/>
      <w:sz w:val="43"/>
      <w:szCs w:val="43"/>
      <w:lang w:eastAsia="en-US"/>
    </w:rPr>
  </w:style>
  <w:style w:type="character" w:customStyle="1" w:styleId="20">
    <w:name w:val="标题 2 字符"/>
    <w:basedOn w:val="a0"/>
    <w:link w:val="2"/>
    <w:uiPriority w:val="1"/>
    <w:rPr>
      <w:rFonts w:cs="宋体"/>
      <w:b/>
      <w:bCs/>
      <w:kern w:val="0"/>
      <w:sz w:val="36"/>
      <w:szCs w:val="36"/>
      <w:lang w:eastAsia="en-US"/>
    </w:rPr>
  </w:style>
  <w:style w:type="character" w:customStyle="1" w:styleId="30">
    <w:name w:val="标题 3 字符"/>
    <w:basedOn w:val="a0"/>
    <w:link w:val="3"/>
    <w:uiPriority w:val="1"/>
    <w:rPr>
      <w:rFonts w:cs="宋体"/>
      <w:kern w:val="0"/>
      <w:sz w:val="36"/>
      <w:szCs w:val="36"/>
      <w:lang w:eastAsia="en-US"/>
    </w:rPr>
  </w:style>
  <w:style w:type="character" w:customStyle="1" w:styleId="40">
    <w:name w:val="标题 4 字符"/>
    <w:basedOn w:val="a0"/>
    <w:link w:val="4"/>
    <w:uiPriority w:val="1"/>
    <w:rPr>
      <w:rFonts w:cs="宋体"/>
      <w:b/>
      <w:bCs/>
      <w:kern w:val="0"/>
      <w:sz w:val="31"/>
      <w:szCs w:val="31"/>
      <w:lang w:eastAsia="en-US"/>
    </w:rPr>
  </w:style>
  <w:style w:type="character" w:customStyle="1" w:styleId="50">
    <w:name w:val="标题 5 字符"/>
    <w:basedOn w:val="a0"/>
    <w:link w:val="5"/>
    <w:uiPriority w:val="1"/>
    <w:rPr>
      <w:rFonts w:cs="宋体"/>
      <w:kern w:val="0"/>
      <w:sz w:val="31"/>
      <w:szCs w:val="31"/>
      <w:lang w:eastAsia="en-US"/>
    </w:rPr>
  </w:style>
  <w:style w:type="character" w:customStyle="1" w:styleId="60">
    <w:name w:val="标题 6 字符"/>
    <w:basedOn w:val="a0"/>
    <w:link w:val="6"/>
    <w:uiPriority w:val="1"/>
    <w:rPr>
      <w:rFonts w:cs="宋体"/>
      <w:b/>
      <w:bCs/>
      <w:kern w:val="0"/>
      <w:sz w:val="30"/>
      <w:szCs w:val="30"/>
      <w:lang w:eastAsia="en-US"/>
    </w:rPr>
  </w:style>
  <w:style w:type="character" w:customStyle="1" w:styleId="70">
    <w:name w:val="标题 7 字符"/>
    <w:basedOn w:val="a0"/>
    <w:link w:val="7"/>
    <w:uiPriority w:val="1"/>
    <w:rPr>
      <w:rFonts w:cs="宋体"/>
      <w:b/>
      <w:bCs/>
      <w:kern w:val="0"/>
      <w:szCs w:val="28"/>
      <w:lang w:eastAsia="en-US"/>
    </w:rPr>
  </w:style>
  <w:style w:type="character" w:customStyle="1" w:styleId="80">
    <w:name w:val="标题 8 字符"/>
    <w:basedOn w:val="a0"/>
    <w:link w:val="8"/>
    <w:uiPriority w:val="1"/>
    <w:rPr>
      <w:rFonts w:cs="宋体"/>
      <w:kern w:val="0"/>
      <w:szCs w:val="28"/>
      <w:lang w:eastAsia="en-US"/>
    </w:rPr>
  </w:style>
  <w:style w:type="character" w:customStyle="1" w:styleId="90">
    <w:name w:val="标题 9 字符"/>
    <w:basedOn w:val="a0"/>
    <w:link w:val="9"/>
    <w:uiPriority w:val="1"/>
    <w:rPr>
      <w:rFonts w:cs="宋体"/>
      <w:b/>
      <w:bCs/>
      <w:kern w:val="0"/>
      <w:sz w:val="27"/>
      <w:szCs w:val="27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uiPriority w:val="1"/>
    <w:rPr>
      <w:rFonts w:cs="宋体"/>
      <w:kern w:val="0"/>
      <w:sz w:val="21"/>
      <w:szCs w:val="21"/>
      <w:lang w:eastAsia="en-US"/>
    </w:rPr>
  </w:style>
  <w:style w:type="paragraph" w:styleId="a9">
    <w:name w:val="List Paragraph"/>
    <w:basedOn w:val="a"/>
    <w:uiPriority w:val="1"/>
    <w:qFormat/>
    <w:pPr>
      <w:spacing w:before="160"/>
      <w:ind w:left="122" w:firstLine="4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Biandk_chzu</cp:lastModifiedBy>
  <cp:revision>18</cp:revision>
  <dcterms:created xsi:type="dcterms:W3CDTF">2022-05-04T01:52:00Z</dcterms:created>
  <dcterms:modified xsi:type="dcterms:W3CDTF">2024-09-06T07:33:00Z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29849FF025344EFC8991C6F2DCD06FFA</vt:lpwstr>
  </property>
</Properties>
</file>